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96" w:rsidRDefault="002C7148">
      <w:pPr>
        <w:spacing w:after="5" w:line="244" w:lineRule="auto"/>
        <w:ind w:left="1904" w:firstLine="7"/>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-41050</wp:posOffset>
            </wp:positionH>
            <wp:positionV relativeFrom="paragraph">
              <wp:posOffset>-508543</wp:posOffset>
            </wp:positionV>
            <wp:extent cx="1021724" cy="811971"/>
            <wp:effectExtent l="0" t="0" r="0" b="0"/>
            <wp:wrapSquare wrapText="bothSides"/>
            <wp:docPr id="2082"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5"/>
                    <a:stretch>
                      <a:fillRect/>
                    </a:stretch>
                  </pic:blipFill>
                  <pic:spPr>
                    <a:xfrm>
                      <a:off x="0" y="0"/>
                      <a:ext cx="1021724" cy="811971"/>
                    </a:xfrm>
                    <a:prstGeom prst="rect">
                      <a:avLst/>
                    </a:prstGeom>
                  </pic:spPr>
                </pic:pic>
              </a:graphicData>
            </a:graphic>
          </wp:anchor>
        </w:drawing>
      </w:r>
      <w:r>
        <w:rPr>
          <w:rFonts w:ascii="Times New Roman" w:eastAsia="Times New Roman" w:hAnsi="Times New Roman" w:cs="Times New Roman"/>
        </w:rPr>
        <w:t>Administrative Offices 1163 E. Seventh Street Chico, CA 95928-5999 phone: (530) 891-3000 • fax: (530) 891-3220 • www.ChicoUSD.org</w:t>
      </w:r>
    </w:p>
    <w:p w:rsidR="00957B96" w:rsidRDefault="002C7148">
      <w:pPr>
        <w:tabs>
          <w:tab w:val="center" w:pos="5973"/>
        </w:tabs>
        <w:spacing w:after="0" w:line="259" w:lineRule="auto"/>
        <w:ind w:left="0" w:firstLine="0"/>
        <w:jc w:val="left"/>
      </w:pPr>
      <w:r>
        <w:rPr>
          <w:sz w:val="18"/>
        </w:rPr>
        <w:t xml:space="preserve">Unified School </w:t>
      </w:r>
      <w:proofErr w:type="spellStart"/>
      <w:r>
        <w:rPr>
          <w:sz w:val="18"/>
        </w:rPr>
        <w:t>Dišfrict</w:t>
      </w:r>
      <w:proofErr w:type="spellEnd"/>
      <w:r>
        <w:rPr>
          <w:sz w:val="18"/>
        </w:rPr>
        <w:tab/>
      </w:r>
      <w:r>
        <w:rPr>
          <w:noProof/>
        </w:rPr>
        <mc:AlternateContent>
          <mc:Choice Requires="wpg">
            <w:drawing>
              <wp:inline distT="0" distB="0" distL="0" distR="0">
                <wp:extent cx="5322999" cy="18247"/>
                <wp:effectExtent l="0" t="0" r="0" b="0"/>
                <wp:docPr id="4462" name="Group 4462"/>
                <wp:cNvGraphicFramePr/>
                <a:graphic xmlns:a="http://schemas.openxmlformats.org/drawingml/2006/main">
                  <a:graphicData uri="http://schemas.microsoft.com/office/word/2010/wordprocessingGroup">
                    <wpg:wgp>
                      <wpg:cNvGrpSpPr/>
                      <wpg:grpSpPr>
                        <a:xfrm>
                          <a:off x="0" y="0"/>
                          <a:ext cx="5322999" cy="18247"/>
                          <a:chOff x="0" y="0"/>
                          <a:chExt cx="5322999" cy="18247"/>
                        </a:xfrm>
                      </wpg:grpSpPr>
                      <wps:wsp>
                        <wps:cNvPr id="4461" name="Shape 4461"/>
                        <wps:cNvSpPr/>
                        <wps:spPr>
                          <a:xfrm>
                            <a:off x="0" y="0"/>
                            <a:ext cx="5322999" cy="18247"/>
                          </a:xfrm>
                          <a:custGeom>
                            <a:avLst/>
                            <a:gdLst/>
                            <a:ahLst/>
                            <a:cxnLst/>
                            <a:rect l="0" t="0" r="0" b="0"/>
                            <a:pathLst>
                              <a:path w="5322999" h="18247">
                                <a:moveTo>
                                  <a:pt x="0" y="9123"/>
                                </a:moveTo>
                                <a:lnTo>
                                  <a:pt x="5322999" y="9123"/>
                                </a:lnTo>
                              </a:path>
                            </a:pathLst>
                          </a:custGeom>
                          <a:ln w="182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462" style="width:419.134pt;height:1.43674pt;mso-position-horizontal-relative:char;mso-position-vertical-relative:line" coordsize="53229,182">
                <v:shape id="Shape 4461" style="position:absolute;width:53229;height:182;left:0;top:0;" coordsize="5322999,18247" path="m0,9123l5322999,9123">
                  <v:stroke weight="1.43674pt" endcap="flat" joinstyle="miter" miterlimit="1" on="true" color="#000000"/>
                  <v:fill on="false" color="#000000"/>
                </v:shape>
              </v:group>
            </w:pict>
          </mc:Fallback>
        </mc:AlternateContent>
      </w:r>
    </w:p>
    <w:p w:rsidR="00957B96" w:rsidRDefault="00957B96">
      <w:pPr>
        <w:sectPr w:rsidR="00957B96">
          <w:pgSz w:w="12240" w:h="15840"/>
          <w:pgMar w:top="1742" w:right="3261" w:bottom="1440" w:left="963" w:header="720" w:footer="720" w:gutter="0"/>
          <w:cols w:space="720"/>
        </w:sectPr>
      </w:pPr>
    </w:p>
    <w:p w:rsidR="00957B96" w:rsidRDefault="002C7148">
      <w:pPr>
        <w:ind w:left="10" w:right="14"/>
      </w:pPr>
      <w:r>
        <w:t>August 21, 2017</w:t>
      </w:r>
    </w:p>
    <w:p w:rsidR="00957B96" w:rsidRDefault="002C7148">
      <w:pPr>
        <w:ind w:left="82" w:right="14"/>
      </w:pPr>
      <w:r>
        <w:t>Dear CUSD Parents and Families,</w:t>
      </w:r>
    </w:p>
    <w:p w:rsidR="00957B96" w:rsidRDefault="002C7148">
      <w:pPr>
        <w:ind w:left="10" w:right="14"/>
      </w:pPr>
      <w:r>
        <w:t>Our number one priority is the safety and well-being of your children attending Chico-unified Schools.</w:t>
      </w:r>
    </w:p>
    <w:p w:rsidR="00957B96" w:rsidRDefault="002C7148">
      <w:pPr>
        <w:ind w:left="10" w:right="14"/>
      </w:pPr>
      <w:r>
        <w:t>Because of this commitment, we practice safety drills at least four times per year. These safety drills include Code Red "lockdowns," fire and earthquake</w:t>
      </w:r>
      <w:r>
        <w:t xml:space="preserve"> simulations.</w:t>
      </w:r>
    </w:p>
    <w:p w:rsidR="00957B96" w:rsidRDefault="002C7148">
      <w:pPr>
        <w:spacing w:after="242"/>
        <w:ind w:left="10" w:right="14"/>
      </w:pPr>
      <w:r>
        <w:t xml:space="preserve">Over the </w:t>
      </w:r>
      <w:proofErr w:type="gramStart"/>
      <w:r>
        <w:t>years</w:t>
      </w:r>
      <w:proofErr w:type="gramEnd"/>
      <w:r>
        <w:t xml:space="preserve"> COSD has developed a district-wide communication plan to better inform parents and guardians in the event of an emergency. Based on input from parents, community agencies, site leaders and our District Safe Schools Team, the fo</w:t>
      </w:r>
      <w:r>
        <w:t>llowing will happen during a Code Red Lockdown:</w:t>
      </w:r>
    </w:p>
    <w:p w:rsidR="00957B96" w:rsidRDefault="002C7148">
      <w:pPr>
        <w:numPr>
          <w:ilvl w:val="0"/>
          <w:numId w:val="1"/>
        </w:numPr>
        <w:spacing w:after="1" w:line="259" w:lineRule="auto"/>
        <w:ind w:right="72" w:hanging="345"/>
      </w:pPr>
      <w:r>
        <w:rPr>
          <w:sz w:val="24"/>
        </w:rPr>
        <w:t xml:space="preserve">Each-school site will have a designated person that will immediately send out a message to parents and guardians of </w:t>
      </w:r>
      <w:r>
        <w:rPr>
          <w:noProof/>
        </w:rPr>
        <w:drawing>
          <wp:inline distT="0" distB="0" distL="0" distR="0">
            <wp:extent cx="9122" cy="13685"/>
            <wp:effectExtent l="0" t="0" r="0" b="0"/>
            <wp:docPr id="2039" name="Picture 2039"/>
            <wp:cNvGraphicFramePr/>
            <a:graphic xmlns:a="http://schemas.openxmlformats.org/drawingml/2006/main">
              <a:graphicData uri="http://schemas.openxmlformats.org/drawingml/2006/picture">
                <pic:pic xmlns:pic="http://schemas.openxmlformats.org/drawingml/2006/picture">
                  <pic:nvPicPr>
                    <pic:cNvPr id="2039" name="Picture 2039"/>
                    <pic:cNvPicPr/>
                  </pic:nvPicPr>
                  <pic:blipFill>
                    <a:blip r:embed="rId6"/>
                    <a:stretch>
                      <a:fillRect/>
                    </a:stretch>
                  </pic:blipFill>
                  <pic:spPr>
                    <a:xfrm>
                      <a:off x="0" y="0"/>
                      <a:ext cx="9122" cy="13685"/>
                    </a:xfrm>
                    <a:prstGeom prst="rect">
                      <a:avLst/>
                    </a:prstGeom>
                  </pic:spPr>
                </pic:pic>
              </a:graphicData>
            </a:graphic>
          </wp:inline>
        </w:drawing>
      </w:r>
      <w:r>
        <w:rPr>
          <w:sz w:val="24"/>
        </w:rPr>
        <w:t xml:space="preserve">students at that school using the contact information (email and phone numbers) </w:t>
      </w:r>
      <w:r>
        <w:rPr>
          <w:sz w:val="24"/>
          <w:u w:val="single" w:color="000000"/>
        </w:rPr>
        <w:t>you</w:t>
      </w:r>
      <w:r>
        <w:rPr>
          <w:sz w:val="24"/>
        </w:rPr>
        <w:t xml:space="preserve"> have pr</w:t>
      </w:r>
      <w:r>
        <w:rPr>
          <w:sz w:val="24"/>
        </w:rPr>
        <w:t>ovided.</w:t>
      </w:r>
    </w:p>
    <w:p w:rsidR="00957B96" w:rsidRDefault="002C7148">
      <w:pPr>
        <w:numPr>
          <w:ilvl w:val="0"/>
          <w:numId w:val="1"/>
        </w:numPr>
        <w:spacing w:after="1" w:line="259" w:lineRule="auto"/>
        <w:ind w:right="72" w:hanging="345"/>
      </w:pPr>
      <w:r>
        <w:rPr>
          <w:sz w:val="24"/>
        </w:rPr>
        <w:t>That message will contain the following:</w:t>
      </w:r>
    </w:p>
    <w:p w:rsidR="00957B96" w:rsidRDefault="002C7148">
      <w:pPr>
        <w:numPr>
          <w:ilvl w:val="0"/>
          <w:numId w:val="1"/>
        </w:numPr>
        <w:spacing w:after="1" w:line="259" w:lineRule="auto"/>
        <w:ind w:right="72" w:hanging="345"/>
      </w:pPr>
      <w:r>
        <w:rPr>
          <w:sz w:val="24"/>
        </w:rPr>
        <w:t>Notification of the lockdown.</w:t>
      </w:r>
    </w:p>
    <w:p w:rsidR="00957B96" w:rsidRDefault="002C7148">
      <w:pPr>
        <w:numPr>
          <w:ilvl w:val="0"/>
          <w:numId w:val="1"/>
        </w:numPr>
        <w:spacing w:after="1" w:line="259" w:lineRule="auto"/>
        <w:ind w:right="72" w:hanging="345"/>
      </w:pPr>
      <w:r>
        <w:rPr>
          <w:sz w:val="24"/>
        </w:rPr>
        <w:t>The reason for the lockdown.</w:t>
      </w:r>
    </w:p>
    <w:p w:rsidR="00957B96" w:rsidRDefault="002C7148">
      <w:pPr>
        <w:numPr>
          <w:ilvl w:val="0"/>
          <w:numId w:val="1"/>
        </w:numPr>
        <w:spacing w:after="165" w:line="259" w:lineRule="auto"/>
        <w:ind w:right="72" w:hanging="345"/>
      </w:pPr>
      <w:r>
        <w:rPr>
          <w:sz w:val="24"/>
        </w:rPr>
        <w:t xml:space="preserve">A link to the CUSD website where updates and information </w:t>
      </w:r>
      <w:proofErr w:type="gramStart"/>
      <w:r>
        <w:rPr>
          <w:sz w:val="24"/>
        </w:rPr>
        <w:t>will be posted</w:t>
      </w:r>
      <w:proofErr w:type="gramEnd"/>
      <w:r>
        <w:rPr>
          <w:sz w:val="24"/>
        </w:rPr>
        <w:t xml:space="preserve"> as they become available.</w:t>
      </w:r>
    </w:p>
    <w:p w:rsidR="00957B96" w:rsidRDefault="002C7148">
      <w:pPr>
        <w:ind w:left="10" w:right="14"/>
      </w:pPr>
      <w:r>
        <w:t xml:space="preserve">VERY IMPORTANT: Emails </w:t>
      </w:r>
      <w:proofErr w:type="gramStart"/>
      <w:r>
        <w:t>will be sent</w:t>
      </w:r>
      <w:proofErr w:type="gramEnd"/>
      <w:r>
        <w:t xml:space="preserve"> to the email a</w:t>
      </w:r>
      <w:r>
        <w:t xml:space="preserve">ddress you used to enroll your child in school through the Parent Portal (ARIES). </w:t>
      </w:r>
      <w:proofErr w:type="spellStart"/>
      <w:proofErr w:type="gramStart"/>
      <w:r>
        <w:t>ff</w:t>
      </w:r>
      <w:proofErr w:type="spellEnd"/>
      <w:proofErr w:type="gramEnd"/>
      <w:r>
        <w:t xml:space="preserve"> you do not have an email address or have not provided one, please contact your school immediately. Your school can help you set one up.</w:t>
      </w:r>
    </w:p>
    <w:p w:rsidR="00957B96" w:rsidRDefault="002C7148">
      <w:pPr>
        <w:spacing w:after="184"/>
        <w:ind w:left="10" w:right="14"/>
      </w:pPr>
      <w:r>
        <w:t>Our CUSD District Incident Response</w:t>
      </w:r>
      <w:r>
        <w:t xml:space="preserve"> Team would like to thank our parents and community partners for their input in developing this process. We are always looking for ways to improve services to our families. Please continue to reach out if you have ideas, questions, or concerns </w:t>
      </w:r>
      <w:proofErr w:type="gramStart"/>
      <w:r>
        <w:t>you'd</w:t>
      </w:r>
      <w:proofErr w:type="gramEnd"/>
      <w:r>
        <w:t xml:space="preserve"> like t</w:t>
      </w:r>
      <w:r>
        <w:t>o share with us.</w:t>
      </w:r>
    </w:p>
    <w:p w:rsidR="00957B96" w:rsidRDefault="002C7148">
      <w:pPr>
        <w:spacing w:after="529"/>
        <w:ind w:left="10" w:right="14"/>
      </w:pPr>
      <w:r>
        <w:t>Respectfully,</w:t>
      </w:r>
    </w:p>
    <w:p w:rsidR="00957B96" w:rsidRDefault="002C7148">
      <w:pPr>
        <w:spacing w:after="8"/>
        <w:ind w:left="10" w:right="14"/>
      </w:pPr>
      <w:r>
        <w:t>Jim Hanlon</w:t>
      </w:r>
    </w:p>
    <w:p w:rsidR="00957B96" w:rsidRDefault="002C7148">
      <w:pPr>
        <w:spacing w:after="8"/>
        <w:ind w:left="10" w:right="14"/>
      </w:pPr>
      <w:r>
        <w:t>Assistant Superintendent</w:t>
      </w:r>
    </w:p>
    <w:p w:rsidR="00957B96" w:rsidRDefault="002C7148">
      <w:pPr>
        <w:ind w:left="10" w:right="14"/>
      </w:pPr>
      <w:r>
        <w:t>Chico Unified School District</w:t>
      </w:r>
    </w:p>
    <w:p w:rsidR="00957B96" w:rsidRDefault="002C7148">
      <w:pPr>
        <w:spacing w:after="8"/>
        <w:ind w:left="750" w:right="14"/>
      </w:pPr>
      <w:r>
        <w:t>District Incident</w:t>
      </w:r>
    </w:p>
    <w:p w:rsidR="00957B96" w:rsidRDefault="002C7148">
      <w:pPr>
        <w:spacing w:after="473" w:line="259" w:lineRule="auto"/>
        <w:ind w:left="215" w:firstLine="0"/>
        <w:jc w:val="center"/>
      </w:pPr>
      <w:r>
        <w:t>Response Team</w:t>
      </w:r>
    </w:p>
    <w:p w:rsidR="00957B96" w:rsidRDefault="002C7148">
      <w:pPr>
        <w:spacing w:after="218" w:line="259" w:lineRule="auto"/>
        <w:ind w:left="9" w:hanging="10"/>
        <w:jc w:val="left"/>
      </w:pPr>
      <w:r>
        <w:rPr>
          <w:rFonts w:ascii="Times New Roman" w:eastAsia="Times New Roman" w:hAnsi="Times New Roman" w:cs="Times New Roman"/>
          <w:sz w:val="18"/>
        </w:rPr>
        <w:t>Kelly Staley, Superintendent</w:t>
      </w:r>
    </w:p>
    <w:p w:rsidR="00957B96" w:rsidRDefault="002C7148">
      <w:pPr>
        <w:spacing w:after="204" w:line="259" w:lineRule="auto"/>
        <w:ind w:left="24" w:hanging="10"/>
        <w:jc w:val="left"/>
      </w:pPr>
      <w:r>
        <w:rPr>
          <w:sz w:val="18"/>
        </w:rPr>
        <w:t>Jim Hanlon, Asst. Superintendent</w:t>
      </w:r>
    </w:p>
    <w:p w:rsidR="00957B96" w:rsidRDefault="002C7148">
      <w:pPr>
        <w:spacing w:after="204" w:line="259" w:lineRule="auto"/>
        <w:ind w:left="24" w:hanging="10"/>
        <w:jc w:val="left"/>
      </w:pPr>
      <w:r>
        <w:rPr>
          <w:sz w:val="18"/>
        </w:rPr>
        <w:t xml:space="preserve">Kevin </w:t>
      </w:r>
      <w:proofErr w:type="spellStart"/>
      <w:r>
        <w:rPr>
          <w:sz w:val="18"/>
        </w:rPr>
        <w:t>Bultema</w:t>
      </w:r>
      <w:proofErr w:type="spellEnd"/>
      <w:r>
        <w:rPr>
          <w:sz w:val="18"/>
        </w:rPr>
        <w:t>, Asst. Superintendent</w:t>
      </w:r>
    </w:p>
    <w:p w:rsidR="00957B96" w:rsidRDefault="002C7148">
      <w:pPr>
        <w:spacing w:after="204" w:line="259" w:lineRule="auto"/>
        <w:ind w:left="24" w:hanging="10"/>
        <w:jc w:val="left"/>
      </w:pPr>
      <w:r>
        <w:rPr>
          <w:sz w:val="18"/>
        </w:rPr>
        <w:t>Joanne Parsley, Asst. Superintendent</w:t>
      </w:r>
    </w:p>
    <w:p w:rsidR="00957B96" w:rsidRDefault="002C7148">
      <w:pPr>
        <w:spacing w:after="251" w:line="259" w:lineRule="auto"/>
        <w:ind w:left="24" w:hanging="10"/>
        <w:jc w:val="left"/>
      </w:pPr>
      <w:r>
        <w:rPr>
          <w:rFonts w:ascii="Times New Roman" w:eastAsia="Times New Roman" w:hAnsi="Times New Roman" w:cs="Times New Roman"/>
          <w:sz w:val="16"/>
        </w:rPr>
        <w:t>David-Kou, Executive-Director</w:t>
      </w:r>
    </w:p>
    <w:p w:rsidR="00957B96" w:rsidRDefault="002C7148">
      <w:pPr>
        <w:spacing w:after="218" w:line="259" w:lineRule="auto"/>
        <w:ind w:left="24" w:hanging="10"/>
        <w:jc w:val="left"/>
      </w:pPr>
      <w:r>
        <w:rPr>
          <w:rFonts w:ascii="Times New Roman" w:eastAsia="Times New Roman" w:hAnsi="Times New Roman" w:cs="Times New Roman"/>
          <w:sz w:val="16"/>
        </w:rPr>
        <w:t>Jaclyn Kruger, Business Manager</w:t>
      </w:r>
    </w:p>
    <w:p w:rsidR="00957B96" w:rsidRDefault="002C7148">
      <w:pPr>
        <w:spacing w:after="218" w:line="259" w:lineRule="auto"/>
        <w:ind w:left="9" w:hanging="10"/>
        <w:jc w:val="left"/>
      </w:pPr>
      <w:r>
        <w:rPr>
          <w:rFonts w:ascii="Times New Roman" w:eastAsia="Times New Roman" w:hAnsi="Times New Roman" w:cs="Times New Roman"/>
          <w:sz w:val="18"/>
        </w:rPr>
        <w:t>Jay Marchant, Director</w:t>
      </w:r>
    </w:p>
    <w:p w:rsidR="00957B96" w:rsidRDefault="002C7148">
      <w:pPr>
        <w:spacing w:after="218" w:line="259" w:lineRule="auto"/>
        <w:ind w:left="24" w:hanging="10"/>
        <w:jc w:val="left"/>
      </w:pPr>
      <w:r>
        <w:rPr>
          <w:rFonts w:ascii="Times New Roman" w:eastAsia="Times New Roman" w:hAnsi="Times New Roman" w:cs="Times New Roman"/>
          <w:sz w:val="16"/>
        </w:rPr>
        <w:t>Ted Sullivan, Director</w:t>
      </w:r>
    </w:p>
    <w:p w:rsidR="00957B96" w:rsidRDefault="002C7148">
      <w:pPr>
        <w:spacing w:after="218" w:line="259" w:lineRule="auto"/>
        <w:ind w:left="9" w:hanging="10"/>
        <w:jc w:val="left"/>
      </w:pPr>
      <w:r>
        <w:rPr>
          <w:rFonts w:ascii="Times New Roman" w:eastAsia="Times New Roman" w:hAnsi="Times New Roman" w:cs="Times New Roman"/>
          <w:sz w:val="18"/>
        </w:rPr>
        <w:t>John Carver, Director</w:t>
      </w:r>
    </w:p>
    <w:p w:rsidR="00957B96" w:rsidRDefault="002C7148">
      <w:pPr>
        <w:spacing w:after="218" w:line="259" w:lineRule="auto"/>
        <w:ind w:left="9" w:hanging="10"/>
        <w:jc w:val="left"/>
      </w:pPr>
      <w:r>
        <w:rPr>
          <w:rFonts w:ascii="Times New Roman" w:eastAsia="Times New Roman" w:hAnsi="Times New Roman" w:cs="Times New Roman"/>
          <w:sz w:val="18"/>
        </w:rPr>
        <w:t>John Bohannon, Director</w:t>
      </w:r>
    </w:p>
    <w:p w:rsidR="00957B96" w:rsidRDefault="002C7148">
      <w:pPr>
        <w:spacing w:after="218" w:line="259" w:lineRule="auto"/>
        <w:ind w:left="9" w:hanging="10"/>
        <w:jc w:val="left"/>
      </w:pPr>
      <w:r>
        <w:rPr>
          <w:rFonts w:ascii="Times New Roman" w:eastAsia="Times New Roman" w:hAnsi="Times New Roman" w:cs="Times New Roman"/>
          <w:sz w:val="18"/>
        </w:rPr>
        <w:t>Eric German, Supervisor</w:t>
      </w:r>
    </w:p>
    <w:p w:rsidR="00957B96" w:rsidRDefault="002C7148">
      <w:pPr>
        <w:spacing w:after="218" w:line="259" w:lineRule="auto"/>
        <w:ind w:left="9" w:hanging="10"/>
        <w:jc w:val="left"/>
      </w:pPr>
      <w:r>
        <w:rPr>
          <w:rFonts w:ascii="Times New Roman" w:eastAsia="Times New Roman" w:hAnsi="Times New Roman" w:cs="Times New Roman"/>
          <w:sz w:val="18"/>
        </w:rPr>
        <w:t>Erica Smith, Admin. Assistant</w:t>
      </w:r>
    </w:p>
    <w:p w:rsidR="00957B96" w:rsidRDefault="002C7148">
      <w:pPr>
        <w:spacing w:after="218" w:line="259" w:lineRule="auto"/>
        <w:ind w:left="9" w:hanging="10"/>
        <w:jc w:val="left"/>
      </w:pPr>
      <w:r>
        <w:rPr>
          <w:rFonts w:ascii="Times New Roman" w:eastAsia="Times New Roman" w:hAnsi="Times New Roman" w:cs="Times New Roman"/>
          <w:sz w:val="18"/>
        </w:rPr>
        <w:t xml:space="preserve">Heather </w:t>
      </w:r>
      <w:proofErr w:type="spellStart"/>
      <w:r>
        <w:rPr>
          <w:rFonts w:ascii="Times New Roman" w:eastAsia="Times New Roman" w:hAnsi="Times New Roman" w:cs="Times New Roman"/>
          <w:sz w:val="18"/>
        </w:rPr>
        <w:t>Deaver</w:t>
      </w:r>
      <w:proofErr w:type="spellEnd"/>
      <w:r>
        <w:rPr>
          <w:rFonts w:ascii="Times New Roman" w:eastAsia="Times New Roman" w:hAnsi="Times New Roman" w:cs="Times New Roman"/>
          <w:sz w:val="18"/>
        </w:rPr>
        <w:t>, Admin. Assistant</w:t>
      </w:r>
    </w:p>
    <w:p w:rsidR="00957B96" w:rsidRDefault="002C7148">
      <w:pPr>
        <w:spacing w:after="218" w:line="259" w:lineRule="auto"/>
        <w:ind w:left="24" w:hanging="10"/>
        <w:jc w:val="left"/>
      </w:pPr>
      <w:r>
        <w:rPr>
          <w:rFonts w:ascii="Times New Roman" w:eastAsia="Times New Roman" w:hAnsi="Times New Roman" w:cs="Times New Roman"/>
          <w:sz w:val="16"/>
        </w:rPr>
        <w:t>Rocio French, Admin. Assistant</w:t>
      </w:r>
    </w:p>
    <w:p w:rsidR="00957B96" w:rsidRDefault="002C7148">
      <w:pPr>
        <w:spacing w:after="218" w:line="259" w:lineRule="auto"/>
        <w:ind w:left="9" w:hanging="10"/>
        <w:jc w:val="left"/>
      </w:pPr>
      <w:r>
        <w:rPr>
          <w:rFonts w:ascii="Times New Roman" w:eastAsia="Times New Roman" w:hAnsi="Times New Roman" w:cs="Times New Roman"/>
          <w:sz w:val="18"/>
        </w:rPr>
        <w:t>Kim Hernandez, Admin. Assistant</w:t>
      </w:r>
    </w:p>
    <w:sectPr w:rsidR="00957B96">
      <w:type w:val="continuous"/>
      <w:pgSz w:w="12240" w:h="15840"/>
      <w:pgMar w:top="1440" w:right="1235" w:bottom="1440" w:left="632" w:header="720" w:footer="720" w:gutter="0"/>
      <w:cols w:num="2" w:space="720" w:equalWidth="0">
        <w:col w:w="6925" w:space="805"/>
        <w:col w:w="26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038" o:spid="_x0000_i1026" style="width:4.25pt;height:4.25pt" coordsize="" o:spt="100" o:bullet="t" adj="0,,0" path="" stroked="f">
        <v:stroke joinstyle="miter"/>
        <v:imagedata r:id="rId1" o:title="image3"/>
        <v:formulas/>
        <v:path o:connecttype="segments"/>
      </v:shape>
    </w:pict>
  </w:numPicBullet>
  <w:abstractNum w:abstractNumId="0" w15:restartNumberingAfterBreak="0">
    <w:nsid w:val="2854544C"/>
    <w:multiLevelType w:val="hybridMultilevel"/>
    <w:tmpl w:val="5BE00AA0"/>
    <w:lvl w:ilvl="0" w:tplc="0CBAC08A">
      <w:start w:val="1"/>
      <w:numFmt w:val="bullet"/>
      <w:lvlText w:val="•"/>
      <w:lvlPicBulletId w:val="0"/>
      <w:lvlJc w:val="left"/>
      <w:pPr>
        <w:ind w:left="1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EE6F1C">
      <w:start w:val="1"/>
      <w:numFmt w:val="bullet"/>
      <w:lvlText w:val="o"/>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16988A">
      <w:start w:val="1"/>
      <w:numFmt w:val="bullet"/>
      <w:lvlText w:val="▪"/>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826B12">
      <w:start w:val="1"/>
      <w:numFmt w:val="bullet"/>
      <w:lvlText w:val="•"/>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62017E">
      <w:start w:val="1"/>
      <w:numFmt w:val="bullet"/>
      <w:lvlText w:val="o"/>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9EDE6E">
      <w:start w:val="1"/>
      <w:numFmt w:val="bullet"/>
      <w:lvlText w:val="▪"/>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0087A8">
      <w:start w:val="1"/>
      <w:numFmt w:val="bullet"/>
      <w:lvlText w:val="•"/>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14CC16">
      <w:start w:val="1"/>
      <w:numFmt w:val="bullet"/>
      <w:lvlText w:val="o"/>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F2BAA2">
      <w:start w:val="1"/>
      <w:numFmt w:val="bullet"/>
      <w:lvlText w:val="▪"/>
      <w:lvlJc w:val="left"/>
      <w:pPr>
        <w:ind w:left="6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96"/>
    <w:rsid w:val="002C7148"/>
    <w:rsid w:val="0095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D46A145-EDCB-4CD7-A25E-4C928974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0" w:line="250" w:lineRule="auto"/>
      <w:ind w:left="68" w:hanging="3"/>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Johnson-McPherson</dc:creator>
  <cp:keywords/>
  <cp:lastModifiedBy>Monika Johnson-McPherson</cp:lastModifiedBy>
  <cp:revision>2</cp:revision>
  <dcterms:created xsi:type="dcterms:W3CDTF">2017-09-06T17:23:00Z</dcterms:created>
  <dcterms:modified xsi:type="dcterms:W3CDTF">2017-09-06T17:23:00Z</dcterms:modified>
</cp:coreProperties>
</file>